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C6" w:rsidRDefault="00B856C6" w:rsidP="00B856C6">
      <w:pPr>
        <w:pStyle w:val="NoSpacing1"/>
        <w:tabs>
          <w:tab w:val="clear" w:pos="288"/>
          <w:tab w:val="clear" w:pos="9360"/>
        </w:tabs>
        <w:jc w:val="center"/>
        <w:rPr>
          <w:rFonts w:ascii="Times New Roman" w:hAnsi="Times New Roman"/>
          <w:b/>
          <w:u w:val="single"/>
        </w:rPr>
      </w:pPr>
      <w:r>
        <w:rPr>
          <w:rFonts w:ascii="Times New Roman" w:hAnsi="Times New Roman"/>
          <w:b/>
          <w:u w:val="single"/>
        </w:rPr>
        <w:t>Comment Cards</w:t>
      </w:r>
    </w:p>
    <w:p w:rsidR="00B856C6" w:rsidRDefault="00B856C6" w:rsidP="00B856C6">
      <w:pPr>
        <w:pStyle w:val="NoSpacing1"/>
        <w:tabs>
          <w:tab w:val="clear" w:pos="288"/>
          <w:tab w:val="clear" w:pos="9360"/>
        </w:tabs>
        <w:jc w:val="center"/>
        <w:rPr>
          <w:rFonts w:ascii="Times New Roman" w:hAnsi="Times New Roman"/>
          <w:b/>
          <w:u w:val="single"/>
        </w:rPr>
      </w:pPr>
    </w:p>
    <w:p w:rsidR="00022EDE" w:rsidRPr="00B856C6" w:rsidRDefault="00022EDE" w:rsidP="00022EDE">
      <w:pPr>
        <w:pStyle w:val="NoSpacing1"/>
        <w:tabs>
          <w:tab w:val="clear" w:pos="288"/>
          <w:tab w:val="clear" w:pos="9360"/>
        </w:tabs>
        <w:rPr>
          <w:rFonts w:ascii="Times New Roman" w:hAnsi="Times New Roman"/>
          <w:b/>
          <w:u w:val="single"/>
        </w:rPr>
      </w:pPr>
      <w:r w:rsidRPr="00B856C6">
        <w:rPr>
          <w:rFonts w:ascii="Times New Roman" w:hAnsi="Times New Roman"/>
          <w:b/>
          <w:u w:val="single"/>
        </w:rPr>
        <w:t>Fort Scott</w:t>
      </w:r>
      <w:r w:rsidR="00900F77" w:rsidRPr="00B856C6">
        <w:rPr>
          <w:rFonts w:ascii="Times New Roman" w:hAnsi="Times New Roman"/>
          <w:b/>
          <w:u w:val="single"/>
        </w:rPr>
        <w:t xml:space="preserve"> Comments</w:t>
      </w:r>
    </w:p>
    <w:p w:rsidR="00022EDE" w:rsidRPr="00B856C6" w:rsidRDefault="00022EDE" w:rsidP="00022EDE">
      <w:pPr>
        <w:pStyle w:val="NoSpacing1"/>
        <w:tabs>
          <w:tab w:val="clear" w:pos="288"/>
          <w:tab w:val="clear" w:pos="9360"/>
        </w:tabs>
        <w:rPr>
          <w:rFonts w:ascii="Times New Roman" w:hAnsi="Times New Roman"/>
          <w:b/>
        </w:rPr>
      </w:pPr>
    </w:p>
    <w:p w:rsidR="00022EDE" w:rsidRPr="00B856C6" w:rsidRDefault="00022EDE" w:rsidP="00022EDE">
      <w:pPr>
        <w:pStyle w:val="NoSpacing1"/>
        <w:numPr>
          <w:ilvl w:val="0"/>
          <w:numId w:val="1"/>
        </w:numPr>
        <w:tabs>
          <w:tab w:val="clear" w:pos="288"/>
          <w:tab w:val="clear" w:pos="9360"/>
        </w:tabs>
        <w:rPr>
          <w:rFonts w:ascii="Times New Roman" w:hAnsi="Times New Roman"/>
        </w:rPr>
      </w:pPr>
      <w:r w:rsidRPr="00B856C6">
        <w:rPr>
          <w:rFonts w:ascii="Times New Roman" w:hAnsi="Times New Roman"/>
        </w:rPr>
        <w:t>Small communities good for a visiting artist/exchange to other states</w:t>
      </w:r>
    </w:p>
    <w:p w:rsidR="00022EDE" w:rsidRPr="00B856C6" w:rsidRDefault="00022EDE" w:rsidP="00022EDE">
      <w:pPr>
        <w:pStyle w:val="NoSpacing1"/>
        <w:numPr>
          <w:ilvl w:val="0"/>
          <w:numId w:val="1"/>
        </w:numPr>
        <w:tabs>
          <w:tab w:val="clear" w:pos="288"/>
          <w:tab w:val="clear" w:pos="9360"/>
        </w:tabs>
        <w:rPr>
          <w:rFonts w:ascii="Times New Roman" w:hAnsi="Times New Roman"/>
        </w:rPr>
      </w:pPr>
      <w:r w:rsidRPr="00B856C6">
        <w:rPr>
          <w:rFonts w:ascii="Times New Roman" w:hAnsi="Times New Roman"/>
        </w:rPr>
        <w:t xml:space="preserve">A study has been done and Iola tapped into it asking what young couples want as far as quality of life and the arts played a big role in the survey answers, which excited Iola because of the </w:t>
      </w:r>
      <w:proofErr w:type="spellStart"/>
      <w:r w:rsidRPr="00B856C6">
        <w:rPr>
          <w:rFonts w:ascii="Times New Roman" w:hAnsi="Times New Roman"/>
        </w:rPr>
        <w:t>Bowlus</w:t>
      </w:r>
      <w:proofErr w:type="spellEnd"/>
      <w:r w:rsidRPr="00B856C6">
        <w:rPr>
          <w:rFonts w:ascii="Times New Roman" w:hAnsi="Times New Roman"/>
        </w:rPr>
        <w:t xml:space="preserve"> Fine Arts Center. The community college does “Arts in the Park” which is a theatrical production in Riverside Park. Iola’s after school program explores different art mediums such as sidewalk art drawings on the square, window paintings, murals</w:t>
      </w:r>
      <w:proofErr w:type="gramStart"/>
      <w:r w:rsidRPr="00B856C6">
        <w:rPr>
          <w:rFonts w:ascii="Times New Roman" w:hAnsi="Times New Roman"/>
        </w:rPr>
        <w:t>,...</w:t>
      </w:r>
      <w:proofErr w:type="gramEnd"/>
      <w:r w:rsidRPr="00B856C6">
        <w:rPr>
          <w:rFonts w:ascii="Times New Roman" w:hAnsi="Times New Roman"/>
        </w:rPr>
        <w:t xml:space="preserve">etc. (brings in professionals to lead). Iola’s Municipal Band concerts and old-fashioned ice cream socials, Children’s Theatre at the </w:t>
      </w:r>
      <w:proofErr w:type="spellStart"/>
      <w:r w:rsidRPr="00B856C6">
        <w:rPr>
          <w:rFonts w:ascii="Times New Roman" w:hAnsi="Times New Roman"/>
        </w:rPr>
        <w:t>Bowlus</w:t>
      </w:r>
      <w:proofErr w:type="spellEnd"/>
      <w:r w:rsidRPr="00B856C6">
        <w:rPr>
          <w:rFonts w:ascii="Times New Roman" w:hAnsi="Times New Roman"/>
        </w:rPr>
        <w:t xml:space="preserve"> in the summer, and the Iola Community Theatre. These are things young families are looking for to move back to Kansas, so the survey said.  Farm City Days in Iola used to have an art show every year that was funded partially by a state grant. Children through seniors entered art projects and they were judged and prizes given. That has been dropped because of lost grant funding. </w:t>
      </w:r>
    </w:p>
    <w:p w:rsidR="00B07428" w:rsidRPr="00B856C6" w:rsidRDefault="00B07428" w:rsidP="00B856C6"/>
    <w:p w:rsidR="00022EDE" w:rsidRPr="00B856C6" w:rsidRDefault="00022EDE" w:rsidP="00022EDE">
      <w:pPr>
        <w:pStyle w:val="NoSpacing1"/>
        <w:tabs>
          <w:tab w:val="clear" w:pos="288"/>
          <w:tab w:val="clear" w:pos="9360"/>
        </w:tabs>
        <w:rPr>
          <w:rFonts w:ascii="Times New Roman" w:hAnsi="Times New Roman"/>
          <w:b/>
          <w:u w:val="single"/>
        </w:rPr>
      </w:pPr>
      <w:r w:rsidRPr="00B856C6">
        <w:rPr>
          <w:rFonts w:ascii="Times New Roman" w:hAnsi="Times New Roman"/>
          <w:b/>
          <w:u w:val="single"/>
        </w:rPr>
        <w:t>Lawrence</w:t>
      </w:r>
      <w:r w:rsidR="00900F77" w:rsidRPr="00B856C6">
        <w:rPr>
          <w:rFonts w:ascii="Times New Roman" w:hAnsi="Times New Roman"/>
          <w:b/>
          <w:u w:val="single"/>
        </w:rPr>
        <w:t xml:space="preserve"> Comments</w:t>
      </w:r>
    </w:p>
    <w:p w:rsidR="00022EDE" w:rsidRPr="00B856C6" w:rsidRDefault="00022EDE" w:rsidP="00022EDE">
      <w:pPr>
        <w:pStyle w:val="NoSpacing1"/>
        <w:tabs>
          <w:tab w:val="clear" w:pos="288"/>
          <w:tab w:val="clear" w:pos="9360"/>
        </w:tabs>
        <w:rPr>
          <w:rFonts w:ascii="Times New Roman" w:hAnsi="Times New Roman"/>
        </w:rPr>
      </w:pP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The organizations in Lawrence, which require funds in order to plan and produce artistic entities (concerts, theatre, workshops, creativity seminars, visual arts visiting artists etc.) Communicate with each other at our Lawrence Arts Roundtable. All of us have suffered loss of funds from KAC and matching national grants.  Restore that mechanism-we lose funds to perform and we lose our donor base in the community and fail ability to exist.  Winners: Tab creation in arts, improved grants.</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It is humiliating to be a resident of a state that actively oppresses creativity. I say “actively” intentionally because state leadership used the arts for political gain, taking a stand against funding the arts even though financially, the gains were NEGLIGIBLE and the implications IRREPARABLE.  I hope that KCAIC becomes more than a token response and creates MEANINGFUL growth in the arts.</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Support ability to bring people together from across the state.  Outreach/communication across the state is logistically and financially challenging.</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Vote: Support job creation in KS. However, would like to see bulk of KCAI support for arts industry specifically. Would like to have faith in commission’s prioritization of the arts. Concern that broad definition of creative industries will divert funding from the arts. Programs, priorities, budget= arts industry</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“Who sows little, harvest little.”</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Think of “The Arts” in the same boat as other industry and help with tax breaks and other incentives to bring in business to Kansas/Kansas communities.  The arts help with the quality of life not always a dollar amount</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Job creation and sustainability in the field of the arts. Right now the arts industry tends to get used as a tool for recruitment and retention of employers for other industries. People want to come to vibrant and active arts communities, yet public funding remains elusive.</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 xml:space="preserve">Job creation within the arts-economic development secondary. Keeping our doors open and keeping the jobs we have in the arts currently are crucial. We are hanging on by </w:t>
      </w:r>
      <w:r w:rsidRPr="00B856C6">
        <w:rPr>
          <w:rFonts w:ascii="Times New Roman" w:hAnsi="Times New Roman"/>
        </w:rPr>
        <w:lastRenderedPageBreak/>
        <w:t xml:space="preserve">threads.  Adding more jobs in the arts and growing programs-which then create a better quality of life and enhance economic development. </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The grant process is nearly incomprehensible to the average small town governmental officials and arts organizations, which need the funds the most-Simplify the process, make the instructions understandable to anyone, make various levels of funding available and allow Kansas grants funds to leverage other grants and private funding-Restore state and NEA funding. Funding scarcity is crumbling the creative industry infrastructure-it will be hard to come back from, harder, the longer the funding remains unavailable. We cannot contribute the same access to resources that all businesses enjoy.</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Restore funding to previous level (at least)</w:t>
      </w:r>
    </w:p>
    <w:p w:rsidR="00022EDE" w:rsidRPr="00B856C6" w:rsidRDefault="00022EDE" w:rsidP="00022EDE">
      <w:pPr>
        <w:pStyle w:val="NoSpacing1"/>
        <w:tabs>
          <w:tab w:val="clear" w:pos="288"/>
          <w:tab w:val="clear" w:pos="9360"/>
        </w:tabs>
        <w:ind w:left="720"/>
        <w:rPr>
          <w:rFonts w:ascii="Times New Roman" w:hAnsi="Times New Roman"/>
        </w:rPr>
      </w:pPr>
      <w:r w:rsidRPr="00B856C6">
        <w:rPr>
          <w:rFonts w:ascii="Times New Roman" w:hAnsi="Times New Roman"/>
        </w:rPr>
        <w:t xml:space="preserve">Facilitate access to state grants and matching federal grants. </w:t>
      </w:r>
    </w:p>
    <w:p w:rsidR="00022EDE" w:rsidRPr="00B856C6" w:rsidRDefault="00022EDE" w:rsidP="00022EDE">
      <w:pPr>
        <w:pStyle w:val="NoSpacing1"/>
        <w:tabs>
          <w:tab w:val="clear" w:pos="288"/>
          <w:tab w:val="clear" w:pos="9360"/>
        </w:tabs>
        <w:ind w:left="720"/>
        <w:rPr>
          <w:rFonts w:ascii="Times New Roman" w:hAnsi="Times New Roman"/>
        </w:rPr>
      </w:pPr>
      <w:r w:rsidRPr="00B856C6">
        <w:rPr>
          <w:rFonts w:ascii="Times New Roman" w:hAnsi="Times New Roman"/>
        </w:rPr>
        <w:t xml:space="preserve">Acknowledge unique contributions of the arts, including quality of life. Do not measure everything in money only. </w:t>
      </w:r>
    </w:p>
    <w:p w:rsidR="00022EDE" w:rsidRPr="00B856C6" w:rsidRDefault="00022EDE" w:rsidP="00022EDE">
      <w:pPr>
        <w:pStyle w:val="NoSpacing1"/>
        <w:numPr>
          <w:ilvl w:val="0"/>
          <w:numId w:val="2"/>
        </w:numPr>
        <w:tabs>
          <w:tab w:val="clear" w:pos="288"/>
          <w:tab w:val="clear" w:pos="9360"/>
        </w:tabs>
        <w:rPr>
          <w:rFonts w:ascii="Times New Roman" w:hAnsi="Times New Roman"/>
        </w:rPr>
      </w:pPr>
      <w:r w:rsidRPr="00B856C6">
        <w:rPr>
          <w:rFonts w:ascii="Times New Roman" w:hAnsi="Times New Roman"/>
        </w:rPr>
        <w:t>Strengths creative arts industries</w:t>
      </w:r>
    </w:p>
    <w:p w:rsidR="00022EDE" w:rsidRPr="00B856C6" w:rsidRDefault="00B856C6" w:rsidP="00022EDE">
      <w:pPr>
        <w:pStyle w:val="NoSpacing1"/>
        <w:numPr>
          <w:ilvl w:val="1"/>
          <w:numId w:val="2"/>
        </w:numPr>
        <w:tabs>
          <w:tab w:val="clear" w:pos="288"/>
          <w:tab w:val="clear" w:pos="9360"/>
        </w:tabs>
        <w:rPr>
          <w:rFonts w:ascii="Times New Roman" w:hAnsi="Times New Roman"/>
        </w:rPr>
      </w:pPr>
      <w:r>
        <w:rPr>
          <w:rFonts w:ascii="Times New Roman" w:hAnsi="Times New Roman"/>
        </w:rPr>
        <w:t>University o</w:t>
      </w:r>
      <w:r w:rsidR="00022EDE" w:rsidRPr="00B856C6">
        <w:rPr>
          <w:rFonts w:ascii="Times New Roman" w:hAnsi="Times New Roman"/>
        </w:rPr>
        <w:t>f Kansas and citizens</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Strong historical roots</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Cooperative nature</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Quality of artists</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Public Money into public art</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Infrastructure-interstates etc.</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 xml:space="preserve">Proximity </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Reasonably priced local arts</w:t>
      </w:r>
    </w:p>
    <w:p w:rsidR="00022EDE" w:rsidRPr="00B856C6" w:rsidRDefault="00022EDE" w:rsidP="00022EDE">
      <w:pPr>
        <w:pStyle w:val="NoSpacing1"/>
        <w:numPr>
          <w:ilvl w:val="1"/>
          <w:numId w:val="2"/>
        </w:numPr>
        <w:tabs>
          <w:tab w:val="clear" w:pos="288"/>
          <w:tab w:val="clear" w:pos="9360"/>
        </w:tabs>
        <w:rPr>
          <w:rFonts w:ascii="Times New Roman" w:hAnsi="Times New Roman"/>
        </w:rPr>
      </w:pPr>
      <w:r w:rsidRPr="00B856C6">
        <w:rPr>
          <w:rFonts w:ascii="Times New Roman" w:hAnsi="Times New Roman"/>
        </w:rPr>
        <w:t>Close to K.C. and Topeka</w:t>
      </w:r>
    </w:p>
    <w:p w:rsidR="00022EDE" w:rsidRPr="00B856C6" w:rsidRDefault="00022EDE" w:rsidP="00022EDE">
      <w:pPr>
        <w:pStyle w:val="NoSpacing1"/>
        <w:tabs>
          <w:tab w:val="clear" w:pos="288"/>
          <w:tab w:val="clear" w:pos="9360"/>
        </w:tabs>
        <w:ind w:left="720"/>
        <w:rPr>
          <w:rFonts w:ascii="Times New Roman" w:hAnsi="Times New Roman"/>
        </w:rPr>
      </w:pPr>
      <w:r w:rsidRPr="00B856C6">
        <w:rPr>
          <w:rFonts w:ascii="Times New Roman" w:hAnsi="Times New Roman"/>
        </w:rPr>
        <w:t>Please simplify the grant application process and try to get for the state of Kansas MATCHING FEDERAL MONEY. Thank you Clay County</w:t>
      </w:r>
    </w:p>
    <w:p w:rsidR="00022EDE" w:rsidRPr="00B856C6" w:rsidRDefault="00022EDE" w:rsidP="00022EDE">
      <w:pPr>
        <w:pStyle w:val="NoSpacing1"/>
        <w:tabs>
          <w:tab w:val="clear" w:pos="288"/>
          <w:tab w:val="clear" w:pos="9360"/>
        </w:tabs>
        <w:ind w:left="720"/>
        <w:rPr>
          <w:rFonts w:ascii="Times New Roman" w:hAnsi="Times New Roman"/>
        </w:rPr>
      </w:pPr>
    </w:p>
    <w:p w:rsidR="00022EDE" w:rsidRPr="00B856C6" w:rsidRDefault="00022EDE" w:rsidP="00022EDE">
      <w:pPr>
        <w:pStyle w:val="NoSpacing1"/>
        <w:tabs>
          <w:tab w:val="clear" w:pos="288"/>
          <w:tab w:val="clear" w:pos="9360"/>
        </w:tabs>
        <w:rPr>
          <w:rFonts w:ascii="Times New Roman" w:hAnsi="Times New Roman"/>
          <w:b/>
          <w:u w:val="single"/>
        </w:rPr>
      </w:pPr>
      <w:r w:rsidRPr="00B856C6">
        <w:rPr>
          <w:rFonts w:ascii="Times New Roman" w:hAnsi="Times New Roman"/>
          <w:b/>
          <w:u w:val="single"/>
        </w:rPr>
        <w:t>Dodge City Comments</w:t>
      </w:r>
    </w:p>
    <w:p w:rsidR="00022EDE" w:rsidRPr="00B856C6" w:rsidRDefault="00022EDE" w:rsidP="00022EDE">
      <w:pPr>
        <w:pStyle w:val="NoSpacing1"/>
        <w:tabs>
          <w:tab w:val="clear" w:pos="288"/>
          <w:tab w:val="clear" w:pos="9360"/>
        </w:tabs>
        <w:rPr>
          <w:rFonts w:ascii="Times New Roman" w:hAnsi="Times New Roman"/>
        </w:rPr>
      </w:pPr>
    </w:p>
    <w:p w:rsidR="00022EDE" w:rsidRPr="00B856C6" w:rsidRDefault="00022EDE" w:rsidP="00022EDE">
      <w:pPr>
        <w:pStyle w:val="NoSpacing1"/>
        <w:numPr>
          <w:ilvl w:val="0"/>
          <w:numId w:val="3"/>
        </w:numPr>
        <w:tabs>
          <w:tab w:val="clear" w:pos="288"/>
          <w:tab w:val="clear" w:pos="9360"/>
        </w:tabs>
        <w:rPr>
          <w:rFonts w:ascii="Times New Roman" w:hAnsi="Times New Roman"/>
        </w:rPr>
      </w:pPr>
      <w:r w:rsidRPr="00B856C6">
        <w:rPr>
          <w:rFonts w:ascii="Times New Roman" w:hAnsi="Times New Roman"/>
        </w:rPr>
        <w:t>Sometimes we aren’t aware of what we don’t know…helping us know what’s out there is very helpful-</w:t>
      </w:r>
      <w:proofErr w:type="spellStart"/>
      <w:r w:rsidRPr="00B856C6">
        <w:rPr>
          <w:rFonts w:ascii="Times New Roman" w:hAnsi="Times New Roman"/>
        </w:rPr>
        <w:t>LeaAnn</w:t>
      </w:r>
      <w:proofErr w:type="spellEnd"/>
      <w:r w:rsidRPr="00B856C6">
        <w:rPr>
          <w:rFonts w:ascii="Times New Roman" w:hAnsi="Times New Roman"/>
        </w:rPr>
        <w:t xml:space="preserve"> Seiler Jetmore, KS</w:t>
      </w:r>
    </w:p>
    <w:p w:rsidR="00022EDE" w:rsidRPr="00B856C6" w:rsidRDefault="00022EDE" w:rsidP="00022EDE">
      <w:pPr>
        <w:pStyle w:val="NoSpacing1"/>
        <w:numPr>
          <w:ilvl w:val="0"/>
          <w:numId w:val="3"/>
        </w:numPr>
        <w:tabs>
          <w:tab w:val="clear" w:pos="288"/>
          <w:tab w:val="clear" w:pos="9360"/>
        </w:tabs>
        <w:rPr>
          <w:rFonts w:ascii="Times New Roman" w:hAnsi="Times New Roman"/>
        </w:rPr>
      </w:pPr>
      <w:r w:rsidRPr="00B856C6">
        <w:rPr>
          <w:rFonts w:ascii="Times New Roman" w:hAnsi="Times New Roman"/>
        </w:rPr>
        <w:t>Help fund private music lessons for low-income kids in rural Kansas.  Being a classical pianist, I would love to teach this segment of youth but can’t afford to do it for free. –Anne Breeden</w:t>
      </w:r>
    </w:p>
    <w:p w:rsidR="00022EDE" w:rsidRPr="00B856C6" w:rsidRDefault="00022EDE" w:rsidP="00022EDE">
      <w:pPr>
        <w:pStyle w:val="NoSpacing1"/>
        <w:numPr>
          <w:ilvl w:val="0"/>
          <w:numId w:val="3"/>
        </w:numPr>
        <w:tabs>
          <w:tab w:val="clear" w:pos="288"/>
          <w:tab w:val="clear" w:pos="9360"/>
        </w:tabs>
        <w:rPr>
          <w:rFonts w:ascii="Times New Roman" w:hAnsi="Times New Roman"/>
        </w:rPr>
      </w:pPr>
      <w:r w:rsidRPr="00B856C6">
        <w:rPr>
          <w:rFonts w:ascii="Times New Roman" w:hAnsi="Times New Roman"/>
        </w:rPr>
        <w:t xml:space="preserve">Operational funding. Create matching funds for operational grants-so we can prove that we are working to support ourselves, but need some kind of help. –Summer Bates, Executive Director Carnegie </w:t>
      </w:r>
    </w:p>
    <w:p w:rsidR="00022EDE" w:rsidRPr="00B856C6" w:rsidRDefault="00022EDE" w:rsidP="00022EDE">
      <w:pPr>
        <w:pStyle w:val="NoSpacing1"/>
        <w:tabs>
          <w:tab w:val="clear" w:pos="288"/>
          <w:tab w:val="clear" w:pos="9360"/>
        </w:tabs>
        <w:ind w:left="720"/>
        <w:rPr>
          <w:rFonts w:ascii="Times New Roman" w:hAnsi="Times New Roman"/>
        </w:rPr>
      </w:pPr>
    </w:p>
    <w:p w:rsidR="00022EDE" w:rsidRPr="00B856C6" w:rsidRDefault="00022EDE" w:rsidP="00022EDE">
      <w:pPr>
        <w:pStyle w:val="NoSpacing1"/>
        <w:tabs>
          <w:tab w:val="clear" w:pos="288"/>
          <w:tab w:val="clear" w:pos="9360"/>
        </w:tabs>
        <w:rPr>
          <w:rFonts w:ascii="Times New Roman" w:hAnsi="Times New Roman"/>
          <w:b/>
          <w:u w:val="single"/>
        </w:rPr>
      </w:pPr>
      <w:r w:rsidRPr="00B856C6">
        <w:rPr>
          <w:rFonts w:ascii="Times New Roman" w:hAnsi="Times New Roman"/>
          <w:b/>
          <w:u w:val="single"/>
        </w:rPr>
        <w:t>Salina Comments</w:t>
      </w:r>
    </w:p>
    <w:p w:rsidR="00022EDE" w:rsidRPr="00B856C6" w:rsidRDefault="00022EDE" w:rsidP="00022EDE">
      <w:pPr>
        <w:pStyle w:val="NoSpacing1"/>
        <w:tabs>
          <w:tab w:val="clear" w:pos="288"/>
          <w:tab w:val="clear" w:pos="9360"/>
        </w:tabs>
        <w:rPr>
          <w:rFonts w:ascii="Times New Roman" w:hAnsi="Times New Roman"/>
          <w:b/>
          <w:u w:val="single"/>
        </w:rPr>
      </w:pPr>
    </w:p>
    <w:p w:rsidR="00022EDE" w:rsidRPr="00B856C6" w:rsidRDefault="00022EDE" w:rsidP="00022EDE">
      <w:pPr>
        <w:pStyle w:val="NoSpacing1"/>
        <w:numPr>
          <w:ilvl w:val="0"/>
          <w:numId w:val="4"/>
        </w:numPr>
        <w:tabs>
          <w:tab w:val="clear" w:pos="288"/>
          <w:tab w:val="clear" w:pos="9360"/>
        </w:tabs>
        <w:rPr>
          <w:rFonts w:ascii="Times New Roman" w:hAnsi="Times New Roman"/>
        </w:rPr>
      </w:pPr>
      <w:r w:rsidRPr="00B856C6">
        <w:rPr>
          <w:rFonts w:ascii="Times New Roman" w:hAnsi="Times New Roman"/>
        </w:rPr>
        <w:t>Re: “innovation-based economy” The creative arts should not be the agent to change Kansas’ economy, but rather supported for its value to Kansans and our guests.</w:t>
      </w:r>
    </w:p>
    <w:p w:rsidR="00022EDE" w:rsidRPr="00B856C6" w:rsidRDefault="00022EDE" w:rsidP="00022EDE">
      <w:pPr>
        <w:pStyle w:val="NoSpacing1"/>
        <w:numPr>
          <w:ilvl w:val="0"/>
          <w:numId w:val="4"/>
        </w:numPr>
        <w:tabs>
          <w:tab w:val="clear" w:pos="288"/>
          <w:tab w:val="clear" w:pos="9360"/>
        </w:tabs>
        <w:rPr>
          <w:rFonts w:ascii="Times New Roman" w:hAnsi="Times New Roman"/>
        </w:rPr>
      </w:pPr>
      <w:r w:rsidRPr="00B856C6">
        <w:rPr>
          <w:rFonts w:ascii="Times New Roman" w:hAnsi="Times New Roman"/>
        </w:rPr>
        <w:t xml:space="preserve">Why do you raise growing the economy over and over? It’s not all economy that’s the important goal “How sick.” The state must do its fair share for the arts for traditional funding as long as the Dept. of Commerce is handling oversight than the sensitivity to the arts will be absent.  Must be flexible and responsive. </w:t>
      </w:r>
    </w:p>
    <w:p w:rsidR="00022EDE" w:rsidRPr="00B856C6" w:rsidRDefault="00022EDE" w:rsidP="00022EDE">
      <w:pPr>
        <w:pStyle w:val="NoSpacing1"/>
        <w:numPr>
          <w:ilvl w:val="0"/>
          <w:numId w:val="4"/>
        </w:numPr>
        <w:tabs>
          <w:tab w:val="clear" w:pos="288"/>
          <w:tab w:val="clear" w:pos="9360"/>
        </w:tabs>
        <w:rPr>
          <w:rFonts w:ascii="Times New Roman" w:hAnsi="Times New Roman"/>
        </w:rPr>
      </w:pPr>
      <w:r w:rsidRPr="00B856C6">
        <w:rPr>
          <w:rFonts w:ascii="Times New Roman" w:hAnsi="Times New Roman"/>
        </w:rPr>
        <w:lastRenderedPageBreak/>
        <w:t xml:space="preserve">Meetings in a circle, please. Provide handouts of questions.  Need R and D funding.  Website visibility needed. Get a Facebook page for feedback.  E-blast to notify artists and organizations.  Recognize artists and organizations.  Don’t limit the choices. </w:t>
      </w:r>
    </w:p>
    <w:p w:rsidR="00022EDE" w:rsidRPr="00B856C6" w:rsidRDefault="00022EDE" w:rsidP="00B856C6">
      <w:pPr>
        <w:pStyle w:val="NoSpacing1"/>
        <w:numPr>
          <w:ilvl w:val="0"/>
          <w:numId w:val="4"/>
        </w:numPr>
        <w:tabs>
          <w:tab w:val="clear" w:pos="288"/>
          <w:tab w:val="clear" w:pos="9360"/>
        </w:tabs>
        <w:rPr>
          <w:rFonts w:ascii="Times New Roman" w:hAnsi="Times New Roman"/>
        </w:rPr>
      </w:pPr>
      <w:r w:rsidRPr="00B856C6">
        <w:rPr>
          <w:rFonts w:ascii="Times New Roman" w:hAnsi="Times New Roman"/>
        </w:rPr>
        <w:t xml:space="preserve">Please provide notes from those meetings on the website. </w:t>
      </w:r>
    </w:p>
    <w:p w:rsidR="00022EDE" w:rsidRPr="00B856C6" w:rsidRDefault="00022EDE" w:rsidP="00022EDE">
      <w:pPr>
        <w:pStyle w:val="NoSpacing1"/>
        <w:rPr>
          <w:rFonts w:ascii="Times New Roman" w:hAnsi="Times New Roman"/>
          <w:b/>
          <w:u w:val="single"/>
        </w:rPr>
      </w:pPr>
    </w:p>
    <w:p w:rsidR="00022EDE" w:rsidRPr="00B856C6" w:rsidRDefault="00022EDE" w:rsidP="00022EDE">
      <w:pPr>
        <w:pStyle w:val="NoSpacing1"/>
        <w:rPr>
          <w:rFonts w:ascii="Times New Roman" w:hAnsi="Times New Roman"/>
          <w:b/>
          <w:u w:val="single"/>
        </w:rPr>
      </w:pPr>
      <w:r w:rsidRPr="00B856C6">
        <w:rPr>
          <w:rFonts w:ascii="Times New Roman" w:hAnsi="Times New Roman"/>
          <w:b/>
          <w:u w:val="single"/>
        </w:rPr>
        <w:t>Wichita Comments</w:t>
      </w:r>
    </w:p>
    <w:p w:rsidR="00022EDE" w:rsidRPr="00B856C6" w:rsidRDefault="00022EDE" w:rsidP="00022EDE">
      <w:pPr>
        <w:pStyle w:val="NoSpacing1"/>
        <w:rPr>
          <w:rFonts w:ascii="Times New Roman" w:hAnsi="Times New Roman"/>
          <w:b/>
          <w:u w:val="single"/>
        </w:rPr>
      </w:pPr>
    </w:p>
    <w:p w:rsidR="00022EDE" w:rsidRPr="00B856C6" w:rsidRDefault="00022EDE" w:rsidP="00022EDE">
      <w:pPr>
        <w:pStyle w:val="NoSpacing1"/>
        <w:numPr>
          <w:ilvl w:val="0"/>
          <w:numId w:val="5"/>
        </w:numPr>
        <w:tabs>
          <w:tab w:val="clear" w:pos="288"/>
          <w:tab w:val="clear" w:pos="9360"/>
        </w:tabs>
        <w:rPr>
          <w:rFonts w:ascii="Times New Roman" w:hAnsi="Times New Roman"/>
        </w:rPr>
      </w:pPr>
      <w:r w:rsidRPr="00B856C6">
        <w:rPr>
          <w:rFonts w:ascii="Times New Roman" w:hAnsi="Times New Roman"/>
        </w:rPr>
        <w:t>Thank you for giving us a voice. My message to you is that the arts are a big business in Kansas. They not only create real jobs, but they support the creation of jobs in more traditional sectors. Support the right brain with left-brain assistance and watch it grow. –Martha Slater Farrell, First Generation Video and Diamond with Wranglers</w:t>
      </w:r>
    </w:p>
    <w:p w:rsidR="00022EDE" w:rsidRPr="00B856C6" w:rsidRDefault="00022EDE" w:rsidP="00022EDE">
      <w:pPr>
        <w:pStyle w:val="NoSpacing1"/>
        <w:numPr>
          <w:ilvl w:val="0"/>
          <w:numId w:val="5"/>
        </w:numPr>
        <w:tabs>
          <w:tab w:val="clear" w:pos="288"/>
          <w:tab w:val="clear" w:pos="9360"/>
        </w:tabs>
        <w:rPr>
          <w:rFonts w:ascii="Times New Roman" w:hAnsi="Times New Roman"/>
          <w:b/>
          <w:u w:val="single"/>
        </w:rPr>
      </w:pPr>
      <w:r w:rsidRPr="00B856C6">
        <w:rPr>
          <w:rFonts w:ascii="Times New Roman" w:hAnsi="Times New Roman"/>
        </w:rPr>
        <w:t>Interesting children in art. The “picture lady” or “picture person” program from the Dickens Art Museum getting school age kids interested in art. Promoting art through the existing 4-H</w:t>
      </w:r>
    </w:p>
    <w:p w:rsidR="00022EDE" w:rsidRPr="00B856C6" w:rsidRDefault="00022EDE" w:rsidP="00022EDE">
      <w:pPr>
        <w:pStyle w:val="NoSpacing1"/>
        <w:numPr>
          <w:ilvl w:val="0"/>
          <w:numId w:val="5"/>
        </w:numPr>
        <w:tabs>
          <w:tab w:val="clear" w:pos="288"/>
          <w:tab w:val="clear" w:pos="9360"/>
        </w:tabs>
        <w:rPr>
          <w:rFonts w:ascii="Times New Roman" w:hAnsi="Times New Roman"/>
          <w:b/>
          <w:u w:val="single"/>
        </w:rPr>
      </w:pPr>
      <w:r w:rsidRPr="00B856C6">
        <w:rPr>
          <w:rFonts w:ascii="Times New Roman" w:hAnsi="Times New Roman"/>
        </w:rPr>
        <w:t xml:space="preserve">A database of Kansas artists for Kansas companies to use. If small business needs advertising design, creative design, or promotion, they should know local people that can achieve that for them locally. </w:t>
      </w:r>
    </w:p>
    <w:p w:rsidR="00022EDE" w:rsidRPr="00B856C6" w:rsidRDefault="00022EDE" w:rsidP="00022EDE">
      <w:pPr>
        <w:pStyle w:val="NoSpacing1"/>
        <w:numPr>
          <w:ilvl w:val="0"/>
          <w:numId w:val="5"/>
        </w:numPr>
        <w:tabs>
          <w:tab w:val="clear" w:pos="288"/>
          <w:tab w:val="clear" w:pos="9360"/>
        </w:tabs>
        <w:rPr>
          <w:rFonts w:ascii="Times New Roman" w:hAnsi="Times New Roman"/>
          <w:b/>
          <w:u w:val="single"/>
        </w:rPr>
      </w:pPr>
      <w:r w:rsidRPr="00B856C6">
        <w:rPr>
          <w:rFonts w:ascii="Times New Roman" w:hAnsi="Times New Roman"/>
        </w:rPr>
        <w:t>Cultural Arts conference.  Can serve a broad community and create synergy in numbers to bring cultural arts and businesses together. Include opportunities for educational workshops and training on any number of topics. Showcase opportunity for artists. Collaborate with local universities for space. Can be a revenue producer through registration fees. Created similar conference on local level in Fresno, CA. –Don Reinhold, Wichita Symphony</w:t>
      </w:r>
    </w:p>
    <w:p w:rsidR="00B856C6" w:rsidRPr="00B856C6" w:rsidRDefault="00B856C6" w:rsidP="00B856C6">
      <w:pPr>
        <w:pStyle w:val="NoSpacing"/>
        <w:tabs>
          <w:tab w:val="clear" w:pos="288"/>
          <w:tab w:val="left" w:pos="720"/>
        </w:tabs>
        <w:rPr>
          <w:rFonts w:ascii="Times New Roman" w:hAnsi="Times New Roman"/>
          <w:szCs w:val="24"/>
          <w:u w:val="single"/>
        </w:rPr>
      </w:pPr>
    </w:p>
    <w:p w:rsidR="00B856C6" w:rsidRPr="00B856C6" w:rsidRDefault="00B856C6" w:rsidP="00B856C6">
      <w:pPr>
        <w:pStyle w:val="NoSpacing"/>
        <w:tabs>
          <w:tab w:val="clear" w:pos="288"/>
          <w:tab w:val="left" w:pos="720"/>
        </w:tabs>
        <w:rPr>
          <w:rFonts w:ascii="Times New Roman" w:hAnsi="Times New Roman"/>
          <w:b/>
          <w:szCs w:val="24"/>
          <w:u w:val="single"/>
        </w:rPr>
      </w:pPr>
      <w:r w:rsidRPr="00B856C6">
        <w:rPr>
          <w:rFonts w:ascii="Times New Roman" w:hAnsi="Times New Roman"/>
          <w:b/>
          <w:szCs w:val="24"/>
          <w:u w:val="single"/>
        </w:rPr>
        <w:t>Hays Comments</w:t>
      </w:r>
    </w:p>
    <w:p w:rsidR="00B856C6" w:rsidRPr="00B856C6" w:rsidRDefault="00B856C6" w:rsidP="00B856C6">
      <w:pPr>
        <w:pStyle w:val="NoSpacing"/>
        <w:numPr>
          <w:ilvl w:val="0"/>
          <w:numId w:val="6"/>
        </w:numPr>
        <w:tabs>
          <w:tab w:val="clear" w:pos="288"/>
        </w:tabs>
        <w:ind w:left="720" w:hanging="360"/>
        <w:rPr>
          <w:rFonts w:ascii="Times New Roman" w:hAnsi="Times New Roman"/>
          <w:szCs w:val="24"/>
        </w:rPr>
      </w:pPr>
      <w:r w:rsidRPr="00B856C6">
        <w:rPr>
          <w:rFonts w:ascii="Times New Roman" w:hAnsi="Times New Roman"/>
          <w:szCs w:val="24"/>
        </w:rPr>
        <w:t>When recruiting industry, they want to know:</w:t>
      </w:r>
    </w:p>
    <w:p w:rsidR="00B856C6" w:rsidRPr="00B856C6" w:rsidRDefault="00B856C6" w:rsidP="00B856C6">
      <w:pPr>
        <w:pStyle w:val="NoSpacing"/>
        <w:tabs>
          <w:tab w:val="clear" w:pos="288"/>
          <w:tab w:val="left" w:pos="720"/>
        </w:tabs>
        <w:rPr>
          <w:rFonts w:ascii="Times New Roman" w:hAnsi="Times New Roman"/>
          <w:szCs w:val="24"/>
        </w:rPr>
      </w:pPr>
      <w:r w:rsidRPr="00B856C6">
        <w:rPr>
          <w:rFonts w:ascii="Times New Roman" w:hAnsi="Times New Roman"/>
          <w:szCs w:val="24"/>
        </w:rPr>
        <w:tab/>
        <w:t>-Can you support my facility?</w:t>
      </w:r>
    </w:p>
    <w:p w:rsidR="00B856C6" w:rsidRPr="00B856C6" w:rsidRDefault="00B856C6" w:rsidP="00B856C6">
      <w:pPr>
        <w:pStyle w:val="NoSpacing"/>
        <w:tabs>
          <w:tab w:val="clear" w:pos="288"/>
          <w:tab w:val="left" w:pos="720"/>
        </w:tabs>
        <w:rPr>
          <w:rFonts w:ascii="Times New Roman" w:hAnsi="Times New Roman"/>
          <w:szCs w:val="24"/>
        </w:rPr>
      </w:pPr>
      <w:r w:rsidRPr="00B856C6">
        <w:rPr>
          <w:rFonts w:ascii="Times New Roman" w:hAnsi="Times New Roman"/>
          <w:szCs w:val="24"/>
        </w:rPr>
        <w:tab/>
        <w:t>-Will my executives want to live there? (Is there art?)</w:t>
      </w:r>
    </w:p>
    <w:p w:rsidR="00B856C6" w:rsidRPr="00B856C6" w:rsidRDefault="00B856C6" w:rsidP="00B856C6">
      <w:pPr>
        <w:pStyle w:val="NoSpacing"/>
        <w:tabs>
          <w:tab w:val="clear" w:pos="288"/>
          <w:tab w:val="left" w:pos="720"/>
        </w:tabs>
        <w:rPr>
          <w:rFonts w:ascii="Times New Roman" w:hAnsi="Times New Roman"/>
          <w:szCs w:val="24"/>
        </w:rPr>
      </w:pPr>
    </w:p>
    <w:p w:rsidR="00B856C6" w:rsidRPr="00B856C6" w:rsidRDefault="00B856C6" w:rsidP="00B856C6">
      <w:r w:rsidRPr="00B856C6">
        <w:t>Shawnee Mission Comments</w:t>
      </w:r>
    </w:p>
    <w:p w:rsidR="00B856C6" w:rsidRPr="00B856C6" w:rsidRDefault="00B856C6" w:rsidP="00B856C6">
      <w:pPr>
        <w:pStyle w:val="ColorfulList-Accent11"/>
        <w:numPr>
          <w:ilvl w:val="0"/>
          <w:numId w:val="7"/>
        </w:numPr>
        <w:ind w:left="720" w:hanging="360"/>
        <w:rPr>
          <w:szCs w:val="24"/>
        </w:rPr>
      </w:pPr>
      <w:r w:rsidRPr="00B856C6">
        <w:rPr>
          <w:szCs w:val="24"/>
        </w:rPr>
        <w:t xml:space="preserve">Peter has one very difficult job – is he really the best person for the job? The stakes are high for arts in Kansas and I worry about his effectiveness. </w:t>
      </w:r>
    </w:p>
    <w:p w:rsidR="00B856C6" w:rsidRPr="00B856C6" w:rsidRDefault="00B856C6" w:rsidP="00B856C6">
      <w:pPr>
        <w:pStyle w:val="ColorfulList-Accent11"/>
        <w:numPr>
          <w:ilvl w:val="0"/>
          <w:numId w:val="7"/>
        </w:numPr>
        <w:ind w:left="720" w:hanging="360"/>
        <w:rPr>
          <w:szCs w:val="24"/>
        </w:rPr>
      </w:pPr>
      <w:r w:rsidRPr="00B856C6">
        <w:rPr>
          <w:szCs w:val="24"/>
        </w:rPr>
        <w:t xml:space="preserve">Marketing was described for individual artists, fairs… When it was proposed as marketing, it was meant for the commission to market also the value of the arts, how it makes a difference in communities, schools, economic development… It is important for the state to recognize publicly that they support the arts. The current status of this topic is that we are not supported in the arts, which </w:t>
      </w:r>
      <w:r w:rsidRPr="00B856C6">
        <w:rPr>
          <w:szCs w:val="24"/>
        </w:rPr>
        <w:t>affects</w:t>
      </w:r>
      <w:r>
        <w:rPr>
          <w:szCs w:val="24"/>
        </w:rPr>
        <w:t xml:space="preserve"> artists and</w:t>
      </w:r>
      <w:r w:rsidRPr="00B856C6">
        <w:rPr>
          <w:szCs w:val="24"/>
        </w:rPr>
        <w:t xml:space="preserve"> arts </w:t>
      </w:r>
      <w:r>
        <w:rPr>
          <w:szCs w:val="24"/>
        </w:rPr>
        <w:t>organizations</w:t>
      </w:r>
      <w:bookmarkStart w:id="0" w:name="_GoBack"/>
      <w:bookmarkEnd w:id="0"/>
      <w:r w:rsidRPr="00B856C6">
        <w:rPr>
          <w:szCs w:val="24"/>
        </w:rPr>
        <w:t xml:space="preserve"> support. We are known across the country as not supporting the arts. </w:t>
      </w:r>
    </w:p>
    <w:p w:rsidR="00B856C6" w:rsidRPr="00B856C6" w:rsidRDefault="00B856C6" w:rsidP="00B856C6">
      <w:pPr>
        <w:pStyle w:val="ColorfulList-Accent11"/>
        <w:numPr>
          <w:ilvl w:val="0"/>
          <w:numId w:val="7"/>
        </w:numPr>
        <w:ind w:left="720" w:hanging="360"/>
        <w:rPr>
          <w:szCs w:val="24"/>
        </w:rPr>
      </w:pPr>
      <w:r w:rsidRPr="00B856C6">
        <w:rPr>
          <w:szCs w:val="24"/>
        </w:rPr>
        <w:t xml:space="preserve">Suggestion that KCAIC review activities and priorities of the former arts commission – in order not to reinvent the wheel </w:t>
      </w:r>
    </w:p>
    <w:p w:rsidR="00B856C6" w:rsidRPr="00B856C6" w:rsidRDefault="00B856C6" w:rsidP="00B856C6">
      <w:pPr>
        <w:pStyle w:val="ColorfulList-Accent11"/>
        <w:numPr>
          <w:ilvl w:val="0"/>
          <w:numId w:val="7"/>
        </w:numPr>
        <w:ind w:left="720" w:hanging="360"/>
        <w:rPr>
          <w:szCs w:val="24"/>
        </w:rPr>
      </w:pPr>
      <w:r w:rsidRPr="00B856C6">
        <w:rPr>
          <w:szCs w:val="24"/>
        </w:rPr>
        <w:t>We need a centralized resource bank. Art Makers’ Place – studio art therapy program of Wyandotte Mental Health Center</w:t>
      </w:r>
    </w:p>
    <w:p w:rsidR="00B856C6" w:rsidRPr="00B856C6" w:rsidRDefault="00B856C6" w:rsidP="00B856C6">
      <w:pPr>
        <w:pStyle w:val="ColorfulList-Accent11"/>
        <w:numPr>
          <w:ilvl w:val="0"/>
          <w:numId w:val="7"/>
        </w:numPr>
        <w:ind w:left="720" w:hanging="360"/>
        <w:rPr>
          <w:szCs w:val="24"/>
        </w:rPr>
      </w:pPr>
      <w:r w:rsidRPr="00B856C6">
        <w:rPr>
          <w:szCs w:val="24"/>
        </w:rPr>
        <w:t>Not how arts can fit in economic development model but how economic development can take advantage of arts partnerships</w:t>
      </w:r>
    </w:p>
    <w:p w:rsidR="00B856C6" w:rsidRPr="00B856C6" w:rsidRDefault="00B856C6" w:rsidP="00B856C6">
      <w:pPr>
        <w:pStyle w:val="ColorfulList-Accent11"/>
        <w:numPr>
          <w:ilvl w:val="0"/>
          <w:numId w:val="7"/>
        </w:numPr>
        <w:ind w:left="720" w:hanging="360"/>
        <w:rPr>
          <w:szCs w:val="24"/>
        </w:rPr>
      </w:pPr>
      <w:r w:rsidRPr="00B856C6">
        <w:rPr>
          <w:szCs w:val="24"/>
        </w:rPr>
        <w:lastRenderedPageBreak/>
        <w:t xml:space="preserve">Trust the arts organizations. They are good </w:t>
      </w:r>
      <w:r w:rsidRPr="00B856C6">
        <w:rPr>
          <w:szCs w:val="24"/>
        </w:rPr>
        <w:t xml:space="preserve">stewards </w:t>
      </w:r>
      <w:r w:rsidRPr="00B856C6">
        <w:rPr>
          <w:szCs w:val="24"/>
        </w:rPr>
        <w:t xml:space="preserve">of support, whether it comes from the state, regional, or local entities. They make a difference in the lives of Kansans every day and provide meaning to life.  </w:t>
      </w:r>
    </w:p>
    <w:p w:rsidR="00022EDE" w:rsidRDefault="00022EDE" w:rsidP="00B856C6"/>
    <w:sectPr w:rsidR="00022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894EE87E"/>
    <w:lvl w:ilvl="0">
      <w:start w:val="1"/>
      <w:numFmt w:val="decimal"/>
      <w:isLgl/>
      <w:lvlText w:val="%1)"/>
      <w:lvlJc w:val="left"/>
      <w:pPr>
        <w:tabs>
          <w:tab w:val="num" w:pos="360"/>
        </w:tabs>
        <w:ind w:left="360" w:firstLine="360"/>
      </w:pPr>
      <w:rPr>
        <w:color w:val="000000"/>
        <w:position w:val="0"/>
      </w:rPr>
    </w:lvl>
    <w:lvl w:ilvl="1">
      <w:start w:val="1"/>
      <w:numFmt w:val="lowerLetter"/>
      <w:lvlText w:val="%2."/>
      <w:lvlJc w:val="left"/>
      <w:pPr>
        <w:tabs>
          <w:tab w:val="num" w:pos="360"/>
        </w:tabs>
        <w:ind w:left="360" w:firstLine="1080"/>
      </w:pPr>
      <w:rPr>
        <w:color w:val="000000"/>
        <w:position w:val="0"/>
      </w:rPr>
    </w:lvl>
    <w:lvl w:ilvl="2">
      <w:start w:val="1"/>
      <w:numFmt w:val="lowerRoman"/>
      <w:lvlText w:val="%3."/>
      <w:lvlJc w:val="left"/>
      <w:pPr>
        <w:tabs>
          <w:tab w:val="num" w:pos="340"/>
        </w:tabs>
        <w:ind w:left="340" w:firstLine="1820"/>
      </w:pPr>
      <w:rPr>
        <w:color w:val="000000"/>
        <w:position w:val="0"/>
      </w:rPr>
    </w:lvl>
    <w:lvl w:ilvl="3">
      <w:start w:val="1"/>
      <w:numFmt w:val="decimal"/>
      <w:isLgl/>
      <w:lvlText w:val="%4."/>
      <w:lvlJc w:val="left"/>
      <w:pPr>
        <w:tabs>
          <w:tab w:val="num" w:pos="360"/>
        </w:tabs>
        <w:ind w:left="360" w:firstLine="2520"/>
      </w:pPr>
      <w:rPr>
        <w:color w:val="000000"/>
        <w:position w:val="0"/>
      </w:rPr>
    </w:lvl>
    <w:lvl w:ilvl="4">
      <w:start w:val="1"/>
      <w:numFmt w:val="lowerLetter"/>
      <w:lvlText w:val="%5."/>
      <w:lvlJc w:val="left"/>
      <w:pPr>
        <w:tabs>
          <w:tab w:val="num" w:pos="360"/>
        </w:tabs>
        <w:ind w:left="360" w:firstLine="3240"/>
      </w:pPr>
      <w:rPr>
        <w:color w:val="000000"/>
        <w:position w:val="0"/>
      </w:rPr>
    </w:lvl>
    <w:lvl w:ilvl="5">
      <w:start w:val="1"/>
      <w:numFmt w:val="lowerRoman"/>
      <w:lvlText w:val="%6."/>
      <w:lvlJc w:val="left"/>
      <w:pPr>
        <w:tabs>
          <w:tab w:val="num" w:pos="340"/>
        </w:tabs>
        <w:ind w:left="340" w:firstLine="3980"/>
      </w:pPr>
      <w:rPr>
        <w:color w:val="000000"/>
        <w:position w:val="0"/>
      </w:rPr>
    </w:lvl>
    <w:lvl w:ilvl="6">
      <w:start w:val="1"/>
      <w:numFmt w:val="decimal"/>
      <w:isLgl/>
      <w:lvlText w:val="%7."/>
      <w:lvlJc w:val="left"/>
      <w:pPr>
        <w:tabs>
          <w:tab w:val="num" w:pos="360"/>
        </w:tabs>
        <w:ind w:left="360" w:firstLine="4680"/>
      </w:pPr>
      <w:rPr>
        <w:color w:val="000000"/>
        <w:position w:val="0"/>
      </w:rPr>
    </w:lvl>
    <w:lvl w:ilvl="7">
      <w:start w:val="1"/>
      <w:numFmt w:val="lowerLetter"/>
      <w:lvlText w:val="%8."/>
      <w:lvlJc w:val="left"/>
      <w:pPr>
        <w:tabs>
          <w:tab w:val="num" w:pos="360"/>
        </w:tabs>
        <w:ind w:left="360" w:firstLine="5400"/>
      </w:pPr>
      <w:rPr>
        <w:color w:val="000000"/>
        <w:position w:val="0"/>
      </w:rPr>
    </w:lvl>
    <w:lvl w:ilvl="8">
      <w:start w:val="1"/>
      <w:numFmt w:val="lowerRoman"/>
      <w:lvlText w:val="%9."/>
      <w:lvlJc w:val="left"/>
      <w:pPr>
        <w:tabs>
          <w:tab w:val="num" w:pos="340"/>
        </w:tabs>
        <w:ind w:left="340" w:firstLine="6140"/>
      </w:pPr>
      <w:rPr>
        <w:color w:val="000000"/>
        <w:position w:val="0"/>
      </w:rPr>
    </w:lvl>
  </w:abstractNum>
  <w:abstractNum w:abstractNumId="1">
    <w:nsid w:val="0000000E"/>
    <w:multiLevelType w:val="multilevel"/>
    <w:tmpl w:val="894EE880"/>
    <w:lvl w:ilvl="0">
      <w:start w:val="1"/>
      <w:numFmt w:val="bullet"/>
      <w:lvlText w:val="·"/>
      <w:lvlJc w:val="left"/>
      <w:pPr>
        <w:tabs>
          <w:tab w:val="num" w:pos="360"/>
        </w:tabs>
        <w:ind w:left="360" w:firstLine="360"/>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2">
    <w:nsid w:val="21E2124F"/>
    <w:multiLevelType w:val="hybridMultilevel"/>
    <w:tmpl w:val="C3AC432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3037C1"/>
    <w:multiLevelType w:val="hybridMultilevel"/>
    <w:tmpl w:val="B8B2F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606AE"/>
    <w:multiLevelType w:val="hybridMultilevel"/>
    <w:tmpl w:val="5C5C8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540DC"/>
    <w:multiLevelType w:val="hybridMultilevel"/>
    <w:tmpl w:val="0DDAC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E66CC"/>
    <w:multiLevelType w:val="hybridMultilevel"/>
    <w:tmpl w:val="81063EA4"/>
    <w:lvl w:ilvl="0" w:tplc="65E0D6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DE"/>
    <w:rsid w:val="00022EDE"/>
    <w:rsid w:val="00900F77"/>
    <w:rsid w:val="00B07428"/>
    <w:rsid w:val="00B8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56C6"/>
    <w:pPr>
      <w:spacing w:after="0" w:line="240" w:lineRule="auto"/>
    </w:pPr>
    <w:rPr>
      <w:rFonts w:ascii="Times New Roman" w:eastAsia="ヒラギノ角ゴ Pro W3" w:hAnsi="Times New Roman" w:cs="Times New Roman"/>
      <w:b/>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semiHidden/>
    <w:qFormat/>
    <w:rsid w:val="00022EDE"/>
    <w:pPr>
      <w:tabs>
        <w:tab w:val="left" w:pos="288"/>
        <w:tab w:val="right" w:pos="9360"/>
      </w:tabs>
      <w:spacing w:after="0" w:line="240" w:lineRule="auto"/>
    </w:pPr>
    <w:rPr>
      <w:rFonts w:ascii="Garamond" w:eastAsia="Cambria" w:hAnsi="Garamond" w:cs="Times New Roman"/>
      <w:sz w:val="24"/>
      <w:szCs w:val="24"/>
    </w:rPr>
  </w:style>
  <w:style w:type="paragraph" w:styleId="NoSpacing">
    <w:name w:val="No Spacing"/>
    <w:qFormat/>
    <w:rsid w:val="00B856C6"/>
    <w:pPr>
      <w:tabs>
        <w:tab w:val="left" w:pos="288"/>
        <w:tab w:val="right" w:pos="9360"/>
      </w:tabs>
      <w:spacing w:after="0" w:line="240" w:lineRule="auto"/>
    </w:pPr>
    <w:rPr>
      <w:rFonts w:ascii="Lucida Grande" w:eastAsia="ヒラギノ角ゴ Pro W3" w:hAnsi="Lucida Grande" w:cs="Times New Roman"/>
      <w:color w:val="000000"/>
      <w:sz w:val="24"/>
      <w:szCs w:val="20"/>
    </w:rPr>
  </w:style>
  <w:style w:type="paragraph" w:customStyle="1" w:styleId="ColorfulList-Accent11">
    <w:name w:val="Colorful List - Accent 11"/>
    <w:rsid w:val="00B856C6"/>
    <w:pPr>
      <w:spacing w:after="0" w:line="240" w:lineRule="auto"/>
      <w:ind w:left="720"/>
    </w:pPr>
    <w:rPr>
      <w:rFonts w:ascii="Times New Roman" w:eastAsia="ヒラギノ角ゴ Pro W3"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B856C6"/>
    <w:pPr>
      <w:spacing w:after="0" w:line="240" w:lineRule="auto"/>
    </w:pPr>
    <w:rPr>
      <w:rFonts w:ascii="Times New Roman" w:eastAsia="ヒラギノ角ゴ Pro W3" w:hAnsi="Times New Roman" w:cs="Times New Roman"/>
      <w:b/>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semiHidden/>
    <w:qFormat/>
    <w:rsid w:val="00022EDE"/>
    <w:pPr>
      <w:tabs>
        <w:tab w:val="left" w:pos="288"/>
        <w:tab w:val="right" w:pos="9360"/>
      </w:tabs>
      <w:spacing w:after="0" w:line="240" w:lineRule="auto"/>
    </w:pPr>
    <w:rPr>
      <w:rFonts w:ascii="Garamond" w:eastAsia="Cambria" w:hAnsi="Garamond" w:cs="Times New Roman"/>
      <w:sz w:val="24"/>
      <w:szCs w:val="24"/>
    </w:rPr>
  </w:style>
  <w:style w:type="paragraph" w:styleId="NoSpacing">
    <w:name w:val="No Spacing"/>
    <w:qFormat/>
    <w:rsid w:val="00B856C6"/>
    <w:pPr>
      <w:tabs>
        <w:tab w:val="left" w:pos="288"/>
        <w:tab w:val="right" w:pos="9360"/>
      </w:tabs>
      <w:spacing w:after="0" w:line="240" w:lineRule="auto"/>
    </w:pPr>
    <w:rPr>
      <w:rFonts w:ascii="Lucida Grande" w:eastAsia="ヒラギノ角ゴ Pro W3" w:hAnsi="Lucida Grande" w:cs="Times New Roman"/>
      <w:color w:val="000000"/>
      <w:sz w:val="24"/>
      <w:szCs w:val="20"/>
    </w:rPr>
  </w:style>
  <w:style w:type="paragraph" w:customStyle="1" w:styleId="ColorfulList-Accent11">
    <w:name w:val="Colorful List - Accent 11"/>
    <w:rsid w:val="00B856C6"/>
    <w:pPr>
      <w:spacing w:after="0" w:line="240" w:lineRule="auto"/>
      <w:ind w:left="720"/>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86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Kansas Department of Commerce</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2013-04-29T12:42:00Z</cp:lastPrinted>
  <dcterms:created xsi:type="dcterms:W3CDTF">2013-04-25T16:19:00Z</dcterms:created>
  <dcterms:modified xsi:type="dcterms:W3CDTF">2013-04-29T12:42:00Z</dcterms:modified>
</cp:coreProperties>
</file>